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43F5" w14:textId="77777777" w:rsidR="008256DC" w:rsidRDefault="007C3A2A">
      <w:pPr>
        <w:jc w:val="center"/>
        <w:rPr>
          <w:i/>
          <w:sz w:val="20"/>
          <w:szCs w:val="20"/>
        </w:rPr>
      </w:pPr>
      <w:r>
        <w:rPr>
          <w:i/>
          <w:noProof/>
          <w:sz w:val="20"/>
          <w:szCs w:val="20"/>
        </w:rPr>
        <w:drawing>
          <wp:inline distT="0" distB="0" distL="0" distR="0" wp14:anchorId="1F3E274C" wp14:editId="2E76404A">
            <wp:extent cx="6332220" cy="78168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332220" cy="781685"/>
                    </a:xfrm>
                    <a:prstGeom prst="rect">
                      <a:avLst/>
                    </a:prstGeom>
                    <a:ln/>
                  </pic:spPr>
                </pic:pic>
              </a:graphicData>
            </a:graphic>
          </wp:inline>
        </w:drawing>
      </w:r>
      <w:r>
        <w:rPr>
          <w:i/>
          <w:sz w:val="20"/>
          <w:szCs w:val="20"/>
        </w:rPr>
        <w:t xml:space="preserve"> </w:t>
      </w:r>
    </w:p>
    <w:p w14:paraId="6257CFA4" w14:textId="77777777" w:rsidR="008256DC" w:rsidRDefault="008256DC">
      <w:pPr>
        <w:jc w:val="center"/>
        <w:rPr>
          <w:i/>
          <w:sz w:val="20"/>
          <w:szCs w:val="20"/>
        </w:rPr>
      </w:pPr>
    </w:p>
    <w:p w14:paraId="5DC5A4E9" w14:textId="77777777" w:rsidR="008256DC" w:rsidRDefault="007C3A2A">
      <w:pPr>
        <w:jc w:val="center"/>
        <w:rPr>
          <w:i/>
          <w:sz w:val="20"/>
          <w:szCs w:val="20"/>
        </w:rPr>
      </w:pPr>
      <w:r>
        <w:rPr>
          <w:i/>
          <w:sz w:val="20"/>
          <w:szCs w:val="20"/>
        </w:rPr>
        <w:t>(Maximum 2 pages)</w:t>
      </w:r>
    </w:p>
    <w:p w14:paraId="025472CA" w14:textId="77777777" w:rsidR="008256DC" w:rsidRDefault="007C3A2A">
      <w:pPr>
        <w:jc w:val="center"/>
        <w:rPr>
          <w:b/>
          <w:sz w:val="28"/>
          <w:szCs w:val="28"/>
        </w:rPr>
      </w:pPr>
      <w:r>
        <w:rPr>
          <w:b/>
          <w:sz w:val="28"/>
          <w:szCs w:val="28"/>
        </w:rPr>
        <w:t>LETTER OF INTENT (LOI)</w:t>
      </w:r>
    </w:p>
    <w:p w14:paraId="7CC45152" w14:textId="77777777" w:rsidR="008256DC" w:rsidRDefault="008256DC">
      <w:pPr>
        <w:jc w:val="center"/>
        <w:rPr>
          <w:b/>
          <w:sz w:val="10"/>
          <w:szCs w:val="10"/>
        </w:rPr>
      </w:pPr>
    </w:p>
    <w:p w14:paraId="1270C1DD" w14:textId="77777777" w:rsidR="008256DC" w:rsidRDefault="007C3A2A">
      <w:pPr>
        <w:jc w:val="center"/>
        <w:rPr>
          <w:b/>
          <w:sz w:val="28"/>
          <w:szCs w:val="28"/>
        </w:rPr>
      </w:pPr>
      <w:r>
        <w:rPr>
          <w:b/>
          <w:sz w:val="28"/>
          <w:szCs w:val="28"/>
        </w:rPr>
        <w:t>ENTER PROJECT TITLE</w:t>
      </w:r>
    </w:p>
    <w:p w14:paraId="0AC9E446" w14:textId="77777777" w:rsidR="008256DC" w:rsidRDefault="008256DC">
      <w:pPr>
        <w:jc w:val="center"/>
        <w:rPr>
          <w:i/>
          <w:sz w:val="20"/>
          <w:szCs w:val="20"/>
        </w:rPr>
      </w:pPr>
    </w:p>
    <w:p w14:paraId="7E47129D" w14:textId="77777777" w:rsidR="008256DC" w:rsidRDefault="008256DC">
      <w:pPr>
        <w:jc w:val="both"/>
        <w:rPr>
          <w:b/>
          <w:sz w:val="22"/>
          <w:szCs w:val="22"/>
        </w:rPr>
      </w:pPr>
    </w:p>
    <w:p w14:paraId="07A2124A" w14:textId="77777777" w:rsidR="008256DC" w:rsidRDefault="007C3A2A">
      <w:pPr>
        <w:jc w:val="both"/>
        <w:rPr>
          <w:sz w:val="22"/>
          <w:szCs w:val="22"/>
        </w:rPr>
      </w:pPr>
      <w:r>
        <w:rPr>
          <w:b/>
          <w:sz w:val="22"/>
          <w:szCs w:val="22"/>
        </w:rPr>
        <w:t xml:space="preserve">Submission month, year: </w:t>
      </w:r>
    </w:p>
    <w:p w14:paraId="6FA46118" w14:textId="4D19F6E1" w:rsidR="008256DC" w:rsidRDefault="007C3A2A">
      <w:pPr>
        <w:jc w:val="both"/>
        <w:rPr>
          <w:i/>
          <w:sz w:val="22"/>
          <w:szCs w:val="22"/>
        </w:rPr>
      </w:pPr>
      <w:r>
        <w:rPr>
          <w:b/>
          <w:sz w:val="22"/>
          <w:szCs w:val="22"/>
        </w:rPr>
        <w:t xml:space="preserve">Research theme: </w:t>
      </w:r>
      <w:r>
        <w:rPr>
          <w:sz w:val="22"/>
          <w:szCs w:val="22"/>
        </w:rPr>
        <w:t xml:space="preserve">Extraction, Instrumentation, Oil Sands Mining or </w:t>
      </w:r>
      <w:r w:rsidR="000F0946">
        <w:rPr>
          <w:sz w:val="22"/>
          <w:szCs w:val="22"/>
        </w:rPr>
        <w:t>Mine Closure</w:t>
      </w:r>
      <w:r>
        <w:rPr>
          <w:sz w:val="22"/>
          <w:szCs w:val="22"/>
        </w:rPr>
        <w:t xml:space="preserve"> </w:t>
      </w:r>
      <w:r>
        <w:rPr>
          <w:i/>
          <w:sz w:val="22"/>
          <w:szCs w:val="22"/>
        </w:rPr>
        <w:t xml:space="preserve">(delete irrelevant)  </w:t>
      </w:r>
    </w:p>
    <w:p w14:paraId="102DC91D" w14:textId="77777777" w:rsidR="008256DC" w:rsidRDefault="007C3A2A">
      <w:pPr>
        <w:jc w:val="both"/>
        <w:rPr>
          <w:sz w:val="22"/>
          <w:szCs w:val="22"/>
        </w:rPr>
      </w:pPr>
      <w:r>
        <w:rPr>
          <w:b/>
          <w:sz w:val="22"/>
          <w:szCs w:val="22"/>
        </w:rPr>
        <w:t xml:space="preserve">Name, affiliation and email of principal investigator: </w:t>
      </w:r>
      <w:r>
        <w:rPr>
          <w:sz w:val="22"/>
          <w:szCs w:val="22"/>
        </w:rPr>
        <w:t xml:space="preserve"> </w:t>
      </w:r>
    </w:p>
    <w:p w14:paraId="47890685" w14:textId="77777777" w:rsidR="008256DC" w:rsidRDefault="007C3A2A">
      <w:pPr>
        <w:jc w:val="both"/>
        <w:rPr>
          <w:sz w:val="22"/>
          <w:szCs w:val="22"/>
        </w:rPr>
      </w:pPr>
      <w:r>
        <w:rPr>
          <w:b/>
          <w:sz w:val="22"/>
          <w:szCs w:val="22"/>
        </w:rPr>
        <w:t xml:space="preserve">Names, affiliations and emails of co-investigators: </w:t>
      </w:r>
      <w:r>
        <w:rPr>
          <w:i/>
          <w:sz w:val="22"/>
          <w:szCs w:val="22"/>
        </w:rPr>
        <w:t>(do not include trainees or technical personnel)</w:t>
      </w:r>
      <w:r>
        <w:rPr>
          <w:b/>
          <w:sz w:val="22"/>
          <w:szCs w:val="22"/>
        </w:rPr>
        <w:t xml:space="preserve">   </w:t>
      </w:r>
    </w:p>
    <w:p w14:paraId="6ECC03DD" w14:textId="77777777" w:rsidR="008256DC" w:rsidRDefault="008256DC">
      <w:pPr>
        <w:jc w:val="both"/>
        <w:rPr>
          <w:sz w:val="22"/>
          <w:szCs w:val="22"/>
        </w:rPr>
      </w:pPr>
    </w:p>
    <w:p w14:paraId="23BD368A" w14:textId="77777777" w:rsidR="008256DC" w:rsidRDefault="007C3A2A">
      <w:pPr>
        <w:jc w:val="both"/>
        <w:rPr>
          <w:sz w:val="22"/>
          <w:szCs w:val="22"/>
        </w:rPr>
      </w:pPr>
      <w:r>
        <w:rPr>
          <w:b/>
          <w:sz w:val="22"/>
          <w:szCs w:val="22"/>
        </w:rPr>
        <w:t xml:space="preserve">Proposed research or process concept: </w:t>
      </w:r>
    </w:p>
    <w:p w14:paraId="2CE20C59" w14:textId="77777777" w:rsidR="008256DC" w:rsidRDefault="008256DC">
      <w:pPr>
        <w:jc w:val="both"/>
        <w:rPr>
          <w:sz w:val="22"/>
          <w:szCs w:val="22"/>
        </w:rPr>
      </w:pPr>
    </w:p>
    <w:p w14:paraId="77007F5B" w14:textId="77777777" w:rsidR="008256DC" w:rsidRDefault="008256DC">
      <w:pPr>
        <w:jc w:val="both"/>
        <w:rPr>
          <w:sz w:val="22"/>
          <w:szCs w:val="22"/>
        </w:rPr>
      </w:pPr>
    </w:p>
    <w:p w14:paraId="6922BBC5" w14:textId="77777777" w:rsidR="008256DC" w:rsidRDefault="007C3A2A">
      <w:pPr>
        <w:jc w:val="both"/>
        <w:rPr>
          <w:sz w:val="22"/>
          <w:szCs w:val="22"/>
        </w:rPr>
      </w:pPr>
      <w:r>
        <w:rPr>
          <w:b/>
          <w:sz w:val="22"/>
          <w:szCs w:val="22"/>
        </w:rPr>
        <w:t xml:space="preserve">Expected advantages relative to current commercially </w:t>
      </w:r>
      <w:r>
        <w:rPr>
          <w:b/>
          <w:sz w:val="22"/>
          <w:szCs w:val="22"/>
        </w:rPr>
        <w:t xml:space="preserve">available technologies: </w:t>
      </w:r>
    </w:p>
    <w:p w14:paraId="748A5C30" w14:textId="77777777" w:rsidR="008256DC" w:rsidRDefault="007C3A2A">
      <w:pPr>
        <w:jc w:val="both"/>
        <w:rPr>
          <w:i/>
          <w:sz w:val="22"/>
          <w:szCs w:val="22"/>
        </w:rPr>
      </w:pPr>
      <w:r>
        <w:rPr>
          <w:i/>
          <w:sz w:val="22"/>
          <w:szCs w:val="22"/>
        </w:rPr>
        <w:t>If applicable, we recommend including a process flow diagram, if different from the existing one, including regeneration/recycle and waste streams, when applicable. It is recommended to include a quantitative business case (economi</w:t>
      </w:r>
      <w:r>
        <w:rPr>
          <w:i/>
          <w:sz w:val="22"/>
          <w:szCs w:val="22"/>
        </w:rPr>
        <w:t>c/environmental impact).</w:t>
      </w:r>
    </w:p>
    <w:p w14:paraId="7AFFA5A7" w14:textId="77777777" w:rsidR="008256DC" w:rsidRDefault="008256DC">
      <w:pPr>
        <w:jc w:val="both"/>
        <w:rPr>
          <w:sz w:val="22"/>
          <w:szCs w:val="22"/>
        </w:rPr>
      </w:pPr>
    </w:p>
    <w:p w14:paraId="3C830090" w14:textId="77777777" w:rsidR="008256DC" w:rsidRDefault="007C3A2A">
      <w:pPr>
        <w:jc w:val="both"/>
        <w:rPr>
          <w:sz w:val="22"/>
          <w:szCs w:val="22"/>
        </w:rPr>
      </w:pPr>
      <w:r>
        <w:rPr>
          <w:b/>
          <w:sz w:val="22"/>
          <w:szCs w:val="22"/>
        </w:rPr>
        <w:t xml:space="preserve">Applicant’s expertise and prior research as related to the proposed project: </w:t>
      </w:r>
    </w:p>
    <w:p w14:paraId="08B968C3" w14:textId="77777777" w:rsidR="008256DC" w:rsidRDefault="008256DC">
      <w:pPr>
        <w:jc w:val="both"/>
        <w:rPr>
          <w:sz w:val="22"/>
          <w:szCs w:val="22"/>
        </w:rPr>
      </w:pPr>
    </w:p>
    <w:p w14:paraId="4BF4A927" w14:textId="77777777" w:rsidR="008256DC" w:rsidRDefault="008256DC">
      <w:pPr>
        <w:jc w:val="both"/>
        <w:rPr>
          <w:sz w:val="22"/>
          <w:szCs w:val="22"/>
        </w:rPr>
      </w:pPr>
    </w:p>
    <w:p w14:paraId="040A0C5F" w14:textId="77777777" w:rsidR="008256DC" w:rsidRDefault="007C3A2A">
      <w:pPr>
        <w:jc w:val="both"/>
        <w:rPr>
          <w:sz w:val="22"/>
          <w:szCs w:val="22"/>
        </w:rPr>
      </w:pPr>
      <w:r>
        <w:rPr>
          <w:b/>
          <w:sz w:val="22"/>
          <w:szCs w:val="22"/>
        </w:rPr>
        <w:t xml:space="preserve">Funding, resources, equipment required (Canadian dollars): </w:t>
      </w:r>
    </w:p>
    <w:p w14:paraId="10894BC4" w14:textId="77777777" w:rsidR="008256DC" w:rsidRDefault="007C3A2A">
      <w:pPr>
        <w:jc w:val="both"/>
        <w:rPr>
          <w:i/>
          <w:sz w:val="22"/>
          <w:szCs w:val="22"/>
        </w:rPr>
      </w:pPr>
      <w:r>
        <w:rPr>
          <w:i/>
          <w:sz w:val="22"/>
          <w:szCs w:val="22"/>
        </w:rPr>
        <w:t xml:space="preserve">(For your convenience, you can use the </w:t>
      </w:r>
      <w:hyperlink r:id="rId8">
        <w:r>
          <w:rPr>
            <w:i/>
            <w:color w:val="0563C1"/>
            <w:sz w:val="22"/>
            <w:szCs w:val="22"/>
            <w:u w:val="single"/>
          </w:rPr>
          <w:t>E</w:t>
        </w:r>
        <w:r>
          <w:rPr>
            <w:i/>
            <w:color w:val="0563C1"/>
            <w:sz w:val="22"/>
            <w:szCs w:val="22"/>
            <w:u w:val="single"/>
          </w:rPr>
          <w:t>xcel IOSI budget template</w:t>
        </w:r>
      </w:hyperlink>
      <w:r>
        <w:rPr>
          <w:i/>
          <w:sz w:val="22"/>
          <w:szCs w:val="22"/>
        </w:rPr>
        <w:t xml:space="preserve"> but include here only the required information. You do not need to submit the detailed budget at this stage)</w:t>
      </w:r>
    </w:p>
    <w:p w14:paraId="7E2C5AF7" w14:textId="77777777" w:rsidR="008256DC" w:rsidRDefault="008256DC">
      <w:pPr>
        <w:jc w:val="both"/>
        <w:rPr>
          <w:sz w:val="22"/>
          <w:szCs w:val="22"/>
          <w:u w:val="single"/>
        </w:rPr>
      </w:pPr>
    </w:p>
    <w:p w14:paraId="06AAC1DA" w14:textId="77777777" w:rsidR="008256DC" w:rsidRDefault="007C3A2A">
      <w:pPr>
        <w:ind w:firstLine="284"/>
        <w:jc w:val="both"/>
        <w:rPr>
          <w:sz w:val="22"/>
          <w:szCs w:val="22"/>
        </w:rPr>
      </w:pPr>
      <w:r>
        <w:rPr>
          <w:b/>
          <w:i/>
          <w:sz w:val="22"/>
          <w:szCs w:val="22"/>
        </w:rPr>
        <w:t>Project duration</w:t>
      </w:r>
      <w:r>
        <w:rPr>
          <w:sz w:val="22"/>
          <w:szCs w:val="22"/>
        </w:rPr>
        <w:t xml:space="preserve"> (years):     </w:t>
      </w:r>
    </w:p>
    <w:p w14:paraId="5FDB6F15" w14:textId="77777777" w:rsidR="008256DC" w:rsidRDefault="007C3A2A">
      <w:pPr>
        <w:ind w:firstLine="284"/>
        <w:jc w:val="both"/>
        <w:rPr>
          <w:sz w:val="22"/>
          <w:szCs w:val="22"/>
        </w:rPr>
      </w:pPr>
      <w:r>
        <w:rPr>
          <w:b/>
          <w:i/>
          <w:sz w:val="22"/>
          <w:szCs w:val="22"/>
        </w:rPr>
        <w:t>Annual and total project budget including overhead</w:t>
      </w:r>
      <w:r>
        <w:rPr>
          <w:sz w:val="22"/>
          <w:szCs w:val="22"/>
        </w:rPr>
        <w:t>: (note that the maximum overhead rate covered by IOSI is 25%).</w:t>
      </w:r>
    </w:p>
    <w:p w14:paraId="00415CE3" w14:textId="77777777" w:rsidR="008256DC" w:rsidRDefault="007C3A2A">
      <w:pPr>
        <w:ind w:firstLine="284"/>
        <w:jc w:val="both"/>
        <w:rPr>
          <w:sz w:val="22"/>
          <w:szCs w:val="22"/>
        </w:rPr>
      </w:pPr>
      <w:r>
        <w:rPr>
          <w:b/>
          <w:i/>
          <w:sz w:val="22"/>
          <w:szCs w:val="22"/>
        </w:rPr>
        <w:t>Research staff required</w:t>
      </w:r>
      <w:r>
        <w:rPr>
          <w:sz w:val="22"/>
          <w:szCs w:val="22"/>
        </w:rPr>
        <w:t xml:space="preserve"> (students, post-doctoral fellows, etc.):     </w:t>
      </w:r>
    </w:p>
    <w:p w14:paraId="6695254A" w14:textId="77777777" w:rsidR="008256DC" w:rsidRDefault="007C3A2A">
      <w:pPr>
        <w:ind w:firstLine="284"/>
        <w:jc w:val="both"/>
        <w:rPr>
          <w:sz w:val="22"/>
          <w:szCs w:val="22"/>
        </w:rPr>
      </w:pPr>
      <w:r>
        <w:rPr>
          <w:b/>
          <w:i/>
          <w:sz w:val="22"/>
          <w:szCs w:val="22"/>
        </w:rPr>
        <w:t>New equipment required</w:t>
      </w:r>
      <w:r>
        <w:rPr>
          <w:sz w:val="22"/>
          <w:szCs w:val="22"/>
        </w:rPr>
        <w:t xml:space="preserve"> (the new equipment cost may be covered up to C$50,000. Note that IOSI houses a </w:t>
      </w:r>
      <w:hyperlink r:id="rId9">
        <w:r>
          <w:rPr>
            <w:color w:val="0563C1"/>
            <w:sz w:val="22"/>
            <w:szCs w:val="22"/>
            <w:u w:val="single"/>
          </w:rPr>
          <w:t>laboratory</w:t>
        </w:r>
      </w:hyperlink>
      <w:r>
        <w:rPr>
          <w:sz w:val="22"/>
          <w:szCs w:val="22"/>
        </w:rPr>
        <w:t xml:space="preserve"> with free service and training for IOSI researchers):      </w:t>
      </w:r>
    </w:p>
    <w:p w14:paraId="02C463E6" w14:textId="77777777" w:rsidR="008256DC" w:rsidRDefault="008256DC">
      <w:pPr>
        <w:jc w:val="both"/>
        <w:rPr>
          <w:sz w:val="22"/>
          <w:szCs w:val="22"/>
        </w:rPr>
      </w:pPr>
    </w:p>
    <w:p w14:paraId="43393284" w14:textId="77777777" w:rsidR="008256DC" w:rsidRDefault="007C3A2A">
      <w:pPr>
        <w:jc w:val="both"/>
        <w:rPr>
          <w:b/>
          <w:sz w:val="22"/>
          <w:szCs w:val="22"/>
        </w:rPr>
      </w:pPr>
      <w:r>
        <w:rPr>
          <w:b/>
          <w:sz w:val="22"/>
          <w:szCs w:val="22"/>
        </w:rPr>
        <w:t>Comments (if any):</w:t>
      </w:r>
    </w:p>
    <w:p w14:paraId="0453C222" w14:textId="77777777" w:rsidR="008256DC" w:rsidRDefault="008256DC">
      <w:pPr>
        <w:jc w:val="both"/>
        <w:rPr>
          <w:sz w:val="22"/>
          <w:szCs w:val="22"/>
        </w:rPr>
      </w:pPr>
    </w:p>
    <w:p w14:paraId="1C4B441B" w14:textId="77777777" w:rsidR="008256DC" w:rsidRDefault="008256DC">
      <w:pPr>
        <w:jc w:val="both"/>
        <w:rPr>
          <w:sz w:val="22"/>
          <w:szCs w:val="22"/>
        </w:rPr>
      </w:pPr>
    </w:p>
    <w:p w14:paraId="0E808AAA" w14:textId="77777777" w:rsidR="008256DC" w:rsidRDefault="008256DC">
      <w:pPr>
        <w:pBdr>
          <w:bottom w:val="single" w:sz="12" w:space="1" w:color="000000"/>
        </w:pBdr>
        <w:jc w:val="both"/>
      </w:pPr>
    </w:p>
    <w:p w14:paraId="745460D7" w14:textId="77777777" w:rsidR="008256DC" w:rsidRDefault="007C3A2A">
      <w:pPr>
        <w:spacing w:after="120"/>
        <w:jc w:val="center"/>
        <w:rPr>
          <w:sz w:val="20"/>
          <w:szCs w:val="20"/>
        </w:rPr>
      </w:pPr>
      <w:r>
        <w:rPr>
          <w:sz w:val="20"/>
          <w:szCs w:val="20"/>
        </w:rPr>
        <w:t>Prior to the submission, please fa</w:t>
      </w:r>
      <w:r>
        <w:rPr>
          <w:sz w:val="20"/>
          <w:szCs w:val="20"/>
        </w:rPr>
        <w:t xml:space="preserve">miliarize yourself with the details of the particular call for LOI, selected terms and conditions for researcher participation in IOSI projects, and other IOSI procedures. The information is available at the IOSI website </w:t>
      </w:r>
      <w:hyperlink r:id="rId10">
        <w:r>
          <w:rPr>
            <w:color w:val="0563C1"/>
            <w:sz w:val="20"/>
            <w:szCs w:val="20"/>
            <w:u w:val="single"/>
          </w:rPr>
          <w:t>https://iosi-alberta.ca/</w:t>
        </w:r>
      </w:hyperlink>
      <w:r>
        <w:rPr>
          <w:sz w:val="20"/>
          <w:szCs w:val="20"/>
        </w:rPr>
        <w:t xml:space="preserve"> under “Forms” and “Apply”</w:t>
      </w:r>
    </w:p>
    <w:p w14:paraId="64140413" w14:textId="77777777" w:rsidR="008256DC" w:rsidRDefault="007C3A2A">
      <w:pPr>
        <w:spacing w:after="120"/>
        <w:jc w:val="center"/>
        <w:rPr>
          <w:sz w:val="20"/>
          <w:szCs w:val="20"/>
        </w:rPr>
      </w:pPr>
      <w:r>
        <w:rPr>
          <w:sz w:val="20"/>
          <w:szCs w:val="20"/>
        </w:rPr>
        <w:t xml:space="preserve">Submit the 2-page LOI pdf file by the deadline for the current call for LOI to </w:t>
      </w:r>
      <w:hyperlink r:id="rId11">
        <w:r>
          <w:rPr>
            <w:color w:val="0563C1"/>
            <w:sz w:val="20"/>
            <w:szCs w:val="20"/>
            <w:u w:val="single"/>
          </w:rPr>
          <w:t>iosi@ualberta.ca</w:t>
        </w:r>
      </w:hyperlink>
    </w:p>
    <w:p w14:paraId="6EED435D" w14:textId="77777777" w:rsidR="008256DC" w:rsidRDefault="008256DC">
      <w:pPr>
        <w:ind w:left="426" w:hanging="426"/>
        <w:jc w:val="both"/>
        <w:rPr>
          <w:sz w:val="20"/>
          <w:szCs w:val="20"/>
        </w:rPr>
      </w:pPr>
    </w:p>
    <w:sectPr w:rsidR="008256DC">
      <w:footerReference w:type="even" r:id="rId12"/>
      <w:footerReference w:type="default" r:id="rId13"/>
      <w:pgSz w:w="12240" w:h="15840"/>
      <w:pgMar w:top="903"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A85D" w14:textId="77777777" w:rsidR="007C3A2A" w:rsidRDefault="007C3A2A">
      <w:r>
        <w:separator/>
      </w:r>
    </w:p>
  </w:endnote>
  <w:endnote w:type="continuationSeparator" w:id="0">
    <w:p w14:paraId="2F34003E" w14:textId="77777777" w:rsidR="007C3A2A" w:rsidRDefault="007C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E7E5" w14:textId="77777777" w:rsidR="008256DC" w:rsidRDefault="007C3A2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96B3FEA" w14:textId="77777777" w:rsidR="008256DC" w:rsidRDefault="008256D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B9DB" w14:textId="77777777" w:rsidR="008256DC" w:rsidRDefault="008256DC">
    <w:pPr>
      <w:pBdr>
        <w:top w:val="nil"/>
        <w:left w:val="nil"/>
        <w:bottom w:val="nil"/>
        <w:right w:val="nil"/>
        <w:between w:val="nil"/>
      </w:pBdr>
      <w:tabs>
        <w:tab w:val="center" w:pos="4680"/>
        <w:tab w:val="right" w:pos="9360"/>
      </w:tabs>
      <w:jc w:val="right"/>
      <w:rPr>
        <w:color w:val="000000"/>
      </w:rPr>
    </w:pPr>
  </w:p>
  <w:p w14:paraId="7745BEC0" w14:textId="77777777" w:rsidR="008256DC" w:rsidRDefault="008256D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2C83" w14:textId="77777777" w:rsidR="007C3A2A" w:rsidRDefault="007C3A2A">
      <w:r>
        <w:separator/>
      </w:r>
    </w:p>
  </w:footnote>
  <w:footnote w:type="continuationSeparator" w:id="0">
    <w:p w14:paraId="54BC56CD" w14:textId="77777777" w:rsidR="007C3A2A" w:rsidRDefault="007C3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DC"/>
    <w:rsid w:val="000F0946"/>
    <w:rsid w:val="007C3A2A"/>
    <w:rsid w:val="008256D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392F"/>
  <w15:docId w15:val="{69EF0FAD-CD54-4A38-A54D-648355D4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B0B7D"/>
    <w:pPr>
      <w:tabs>
        <w:tab w:val="center" w:pos="4680"/>
        <w:tab w:val="right" w:pos="9360"/>
      </w:tabs>
    </w:pPr>
  </w:style>
  <w:style w:type="character" w:customStyle="1" w:styleId="HeaderChar">
    <w:name w:val="Header Char"/>
    <w:basedOn w:val="DefaultParagraphFont"/>
    <w:link w:val="Header"/>
    <w:uiPriority w:val="99"/>
    <w:rsid w:val="00FB0B7D"/>
  </w:style>
  <w:style w:type="paragraph" w:styleId="Footer">
    <w:name w:val="footer"/>
    <w:basedOn w:val="Normal"/>
    <w:link w:val="FooterChar"/>
    <w:uiPriority w:val="99"/>
    <w:unhideWhenUsed/>
    <w:rsid w:val="00FB0B7D"/>
    <w:pPr>
      <w:tabs>
        <w:tab w:val="center" w:pos="4680"/>
        <w:tab w:val="right" w:pos="9360"/>
      </w:tabs>
    </w:pPr>
  </w:style>
  <w:style w:type="character" w:customStyle="1" w:styleId="FooterChar">
    <w:name w:val="Footer Char"/>
    <w:basedOn w:val="DefaultParagraphFont"/>
    <w:link w:val="Footer"/>
    <w:uiPriority w:val="99"/>
    <w:rsid w:val="00FB0B7D"/>
  </w:style>
  <w:style w:type="paragraph" w:styleId="NormalWeb">
    <w:name w:val="Normal (Web)"/>
    <w:basedOn w:val="Normal"/>
    <w:uiPriority w:val="99"/>
    <w:unhideWhenUsed/>
    <w:rsid w:val="00FB0B7D"/>
    <w:pPr>
      <w:spacing w:before="100" w:beforeAutospacing="1" w:after="100" w:afterAutospacing="1"/>
    </w:pPr>
    <w:rPr>
      <w:lang w:eastAsia="en-US"/>
    </w:rPr>
  </w:style>
  <w:style w:type="paragraph" w:styleId="ListParagraph">
    <w:name w:val="List Paragraph"/>
    <w:basedOn w:val="Normal"/>
    <w:uiPriority w:val="34"/>
    <w:qFormat/>
    <w:rsid w:val="00FB0B7D"/>
    <w:pPr>
      <w:ind w:left="720"/>
      <w:contextualSpacing/>
    </w:pPr>
  </w:style>
  <w:style w:type="character" w:styleId="PageNumber">
    <w:name w:val="page number"/>
    <w:basedOn w:val="DefaultParagraphFont"/>
    <w:uiPriority w:val="99"/>
    <w:semiHidden/>
    <w:unhideWhenUsed/>
    <w:rsid w:val="008C481B"/>
  </w:style>
  <w:style w:type="character" w:styleId="Hyperlink">
    <w:name w:val="Hyperlink"/>
    <w:basedOn w:val="DefaultParagraphFont"/>
    <w:uiPriority w:val="99"/>
    <w:unhideWhenUsed/>
    <w:rsid w:val="004311D6"/>
    <w:rPr>
      <w:color w:val="0563C1" w:themeColor="hyperlink"/>
      <w:u w:val="single"/>
    </w:rPr>
  </w:style>
  <w:style w:type="character" w:customStyle="1" w:styleId="UnresolvedMention1">
    <w:name w:val="Unresolved Mention1"/>
    <w:basedOn w:val="DefaultParagraphFont"/>
    <w:uiPriority w:val="99"/>
    <w:semiHidden/>
    <w:unhideWhenUsed/>
    <w:rsid w:val="004311D6"/>
    <w:rPr>
      <w:color w:val="605E5C"/>
      <w:shd w:val="clear" w:color="auto" w:fill="E1DFDD"/>
    </w:rPr>
  </w:style>
  <w:style w:type="character" w:styleId="FollowedHyperlink">
    <w:name w:val="FollowedHyperlink"/>
    <w:basedOn w:val="DefaultParagraphFont"/>
    <w:uiPriority w:val="99"/>
    <w:semiHidden/>
    <w:unhideWhenUsed/>
    <w:rsid w:val="005E4D94"/>
    <w:rPr>
      <w:color w:val="954F72" w:themeColor="followedHyperlink"/>
      <w:u w:val="single"/>
    </w:rPr>
  </w:style>
  <w:style w:type="paragraph" w:styleId="BalloonText">
    <w:name w:val="Balloon Text"/>
    <w:basedOn w:val="Normal"/>
    <w:link w:val="BalloonTextChar"/>
    <w:uiPriority w:val="99"/>
    <w:semiHidden/>
    <w:unhideWhenUsed/>
    <w:rsid w:val="003739AD"/>
    <w:rPr>
      <w:sz w:val="18"/>
      <w:szCs w:val="18"/>
    </w:rPr>
  </w:style>
  <w:style w:type="character" w:customStyle="1" w:styleId="BalloonTextChar">
    <w:name w:val="Balloon Text Char"/>
    <w:basedOn w:val="DefaultParagraphFont"/>
    <w:link w:val="BalloonText"/>
    <w:uiPriority w:val="99"/>
    <w:semiHidden/>
    <w:rsid w:val="003739AD"/>
    <w:rPr>
      <w:rFonts w:ascii="Times New Roman" w:eastAsiaTheme="minorEastAsia" w:hAnsi="Times New Roman" w:cs="Times New Roman"/>
      <w:sz w:val="18"/>
      <w:szCs w:val="18"/>
      <w:lang w:eastAsia="zh-CN"/>
    </w:rPr>
  </w:style>
  <w:style w:type="paragraph" w:styleId="FootnoteText">
    <w:name w:val="footnote text"/>
    <w:basedOn w:val="Normal"/>
    <w:link w:val="FootnoteTextChar"/>
    <w:uiPriority w:val="99"/>
    <w:semiHidden/>
    <w:unhideWhenUsed/>
    <w:rsid w:val="008E06D8"/>
    <w:rPr>
      <w:sz w:val="20"/>
      <w:szCs w:val="20"/>
    </w:rPr>
  </w:style>
  <w:style w:type="character" w:customStyle="1" w:styleId="FootnoteTextChar">
    <w:name w:val="Footnote Text Char"/>
    <w:basedOn w:val="DefaultParagraphFont"/>
    <w:link w:val="FootnoteText"/>
    <w:uiPriority w:val="99"/>
    <w:semiHidden/>
    <w:rsid w:val="008E06D8"/>
    <w:rPr>
      <w:rFonts w:ascii="Times New Roman" w:eastAsiaTheme="minorEastAsia" w:hAnsi="Times New Roman" w:cs="Times New Roman"/>
      <w:sz w:val="20"/>
      <w:szCs w:val="20"/>
      <w:lang w:eastAsia="zh-CN"/>
    </w:rPr>
  </w:style>
  <w:style w:type="character" w:styleId="FootnoteReference">
    <w:name w:val="footnote reference"/>
    <w:basedOn w:val="DefaultParagraphFont"/>
    <w:uiPriority w:val="99"/>
    <w:semiHidden/>
    <w:unhideWhenUsed/>
    <w:rsid w:val="008E06D8"/>
    <w:rPr>
      <w:vertAlign w:val="superscript"/>
    </w:rPr>
  </w:style>
  <w:style w:type="character" w:styleId="UnresolvedMention">
    <w:name w:val="Unresolved Mention"/>
    <w:basedOn w:val="DefaultParagraphFont"/>
    <w:uiPriority w:val="99"/>
    <w:semiHidden/>
    <w:unhideWhenUsed/>
    <w:rsid w:val="00CF184B"/>
    <w:rPr>
      <w:color w:val="605E5C"/>
      <w:shd w:val="clear" w:color="auto" w:fill="E1DFDD"/>
    </w:rPr>
  </w:style>
  <w:style w:type="character" w:customStyle="1" w:styleId="apple-converted-space">
    <w:name w:val="apple-converted-space"/>
    <w:basedOn w:val="DefaultParagraphFont"/>
    <w:rsid w:val="004C67D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osi-alberta.ca/for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osi@ualberta.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osi-alberta.ca/" TargetMode="External"/><Relationship Id="rId4" Type="http://schemas.openxmlformats.org/officeDocument/2006/relationships/webSettings" Target="webSettings.xml"/><Relationship Id="rId9" Type="http://schemas.openxmlformats.org/officeDocument/2006/relationships/hyperlink" Target="https://iosi-alberta.ca/la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WltOyB/e3DiJS/Em8trWKqVeg==">CgMxLjA4AHIhMXEyX0xET3ZlcXUyOWR1N0R2OFVEYU14SFJibVk5d0tY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Semagina</dc:creator>
  <cp:lastModifiedBy>Xiaoli Tan</cp:lastModifiedBy>
  <cp:revision>2</cp:revision>
  <dcterms:created xsi:type="dcterms:W3CDTF">2020-07-07T14:30:00Z</dcterms:created>
  <dcterms:modified xsi:type="dcterms:W3CDTF">2025-09-02T19:17:00Z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-1582877855</vt:i4>
  </property>
  <property fmtid="{D5CDD505-2E9C-101B-9397-08002B2CF9AE}" pid="3" name="_NewReviewCycle">
    <vt:lpwstr/>
  </property>
  <property fmtid="{D5CDD505-2E9C-101B-9397-08002B2CF9AE}" pid="4" name="_EmailSubject">
    <vt:lpwstr>VAP call for LOI</vt:lpwstr>
  </property>
  <property fmtid="{D5CDD505-2E9C-101B-9397-08002B2CF9AE}" pid="5" name="_AuthorEmail">
    <vt:lpwstr>alireza.a.zehtabyazdi@esso.ca</vt:lpwstr>
  </property>
  <property fmtid="{D5CDD505-2E9C-101B-9397-08002B2CF9AE}" pid="6" name="_AuthorEmailDisplayName">
    <vt:lpwstr>Zehtab Yazdi, Alireza</vt:lpwstr>
  </property>
  <property fmtid="{D5CDD505-2E9C-101B-9397-08002B2CF9AE}" pid="7" name="_ReviewingToolsShownOnce">
    <vt:lpwstr/>
  </property>
</Properties>
</file>